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7212"/>
      </w:tblGrid>
      <w:tr w:rsidR="00961B0B" w14:paraId="4C267C95" w14:textId="77777777" w:rsidTr="00961B0B">
        <w:tc>
          <w:tcPr>
            <w:tcW w:w="2178" w:type="dxa"/>
            <w:hideMark/>
          </w:tcPr>
          <w:p w14:paraId="625028FF"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841B76C" w14:textId="77777777" w:rsidR="00961B0B" w:rsidRPr="00B327E6" w:rsidRDefault="00276A7A"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374C7CB698C14AF9B064E948C4DD439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324E3C">
                  <w:rPr>
                    <w:rFonts w:cstheme="minorHAnsi"/>
                    <w:color w:val="1F497D" w:themeColor="text2"/>
                    <w:sz w:val="24"/>
                    <w:szCs w:val="24"/>
                  </w:rPr>
                  <w:t>Statute</w:t>
                </w:r>
              </w:sdtContent>
            </w:sdt>
          </w:p>
        </w:tc>
      </w:tr>
      <w:tr w:rsidR="00961B0B" w14:paraId="5FF653C5" w14:textId="77777777" w:rsidTr="00961B0B">
        <w:tc>
          <w:tcPr>
            <w:tcW w:w="2178" w:type="dxa"/>
          </w:tcPr>
          <w:p w14:paraId="7B862B81"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9C624DCD02104F059FFFACADE610FE6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653FE9B9" w14:textId="77777777" w:rsidR="00961B0B" w:rsidRPr="00B327E6" w:rsidRDefault="00324E3C"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17F59EDC" w14:textId="77777777" w:rsidTr="00961B0B">
        <w:tc>
          <w:tcPr>
            <w:tcW w:w="2178" w:type="dxa"/>
          </w:tcPr>
          <w:p w14:paraId="07F8862F"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7FB56C6A01204E3CB37B3D6CB579FFA3"/>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VIII Agricultural Mortgage Secondary Market">
              <w:listItem w:value="[Document Title]"/>
            </w:comboBox>
          </w:sdtPr>
          <w:sdtEndPr/>
          <w:sdtContent>
            <w:tc>
              <w:tcPr>
                <w:tcW w:w="7398" w:type="dxa"/>
              </w:tcPr>
              <w:p w14:paraId="644075D7" w14:textId="58BA5BFA" w:rsidR="00961B0B" w:rsidRPr="00B327E6" w:rsidRDefault="00D82A8B" w:rsidP="00BA3190">
                <w:pPr>
                  <w:rPr>
                    <w:rFonts w:cstheme="minorHAnsi"/>
                    <w:color w:val="1F497D" w:themeColor="text2"/>
                    <w:sz w:val="24"/>
                    <w:szCs w:val="24"/>
                  </w:rPr>
                </w:pPr>
                <w:r>
                  <w:rPr>
                    <w:rFonts w:cstheme="minorHAnsi"/>
                    <w:color w:val="1F497D" w:themeColor="text2"/>
                    <w:sz w:val="24"/>
                    <w:szCs w:val="24"/>
                  </w:rPr>
                  <w:t>Title VIII Agricultural Mortgage Secondary Market</w:t>
                </w:r>
              </w:p>
            </w:tc>
          </w:sdtContent>
        </w:sdt>
      </w:tr>
      <w:tr w:rsidR="00961B0B" w14:paraId="2AA1FA91" w14:textId="77777777" w:rsidTr="00961B0B">
        <w:tc>
          <w:tcPr>
            <w:tcW w:w="2178" w:type="dxa"/>
          </w:tcPr>
          <w:p w14:paraId="44DC2B06"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43AAF06E1A9D431EA627127F37D01CC9"/>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4D6B5B7F" w14:textId="77777777" w:rsidR="00961B0B" w:rsidRPr="00B327E6" w:rsidRDefault="000963C4" w:rsidP="00BA3190">
                <w:pPr>
                  <w:rPr>
                    <w:rFonts w:cstheme="minorHAnsi"/>
                    <w:color w:val="1F497D" w:themeColor="text2"/>
                    <w:sz w:val="24"/>
                    <w:szCs w:val="24"/>
                  </w:rPr>
                </w:pPr>
                <w:r w:rsidRPr="00B327E6">
                  <w:rPr>
                    <w:rStyle w:val="PlaceholderText"/>
                    <w:rFonts w:cstheme="minorHAnsi"/>
                    <w:color w:val="1F497D" w:themeColor="text2"/>
                    <w:sz w:val="24"/>
                    <w:szCs w:val="24"/>
                  </w:rPr>
                  <w:t>[Part]</w:t>
                </w:r>
              </w:p>
            </w:tc>
          </w:sdtContent>
        </w:sdt>
      </w:tr>
      <w:tr w:rsidR="00961B0B" w14:paraId="2BD05A70" w14:textId="77777777" w:rsidTr="00961B0B">
        <w:tc>
          <w:tcPr>
            <w:tcW w:w="2178" w:type="dxa"/>
          </w:tcPr>
          <w:p w14:paraId="231667F1"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8CCE8C0A89B54916BD386BFF6BEB1498"/>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2D9E452B" w14:textId="631F925D" w:rsidR="00961B0B" w:rsidRPr="00B327E6" w:rsidRDefault="00242717" w:rsidP="00242717">
                <w:pPr>
                  <w:rPr>
                    <w:rFonts w:cstheme="minorHAnsi"/>
                    <w:color w:val="1F497D" w:themeColor="text2"/>
                    <w:sz w:val="24"/>
                    <w:szCs w:val="24"/>
                  </w:rPr>
                </w:pPr>
                <w:r w:rsidRPr="00CB04F3">
                  <w:rPr>
                    <w:rStyle w:val="PlaceholderText"/>
                  </w:rPr>
                  <w:t>[Subtitle]</w:t>
                </w:r>
              </w:p>
            </w:tc>
          </w:sdtContent>
        </w:sdt>
      </w:tr>
      <w:tr w:rsidR="00961B0B" w14:paraId="5DB0C46E" w14:textId="77777777" w:rsidTr="00961B0B">
        <w:tc>
          <w:tcPr>
            <w:tcW w:w="2178" w:type="dxa"/>
            <w:hideMark/>
          </w:tcPr>
          <w:p w14:paraId="732A5007"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CF6066A6C44747CB8447C80918566BAF"/>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394D187A"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5469AB99" w14:textId="77777777" w:rsidTr="00961B0B">
        <w:tc>
          <w:tcPr>
            <w:tcW w:w="2178" w:type="dxa"/>
            <w:hideMark/>
          </w:tcPr>
          <w:p w14:paraId="616C8E12"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243F52827CA5467EAA59A9226E52A871"/>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1C9327C7" w14:textId="77777777" w:rsidR="00961B0B" w:rsidRPr="00B327E6" w:rsidRDefault="00324E3C" w:rsidP="00BA3190">
                <w:pPr>
                  <w:rPr>
                    <w:rFonts w:cstheme="minorHAnsi"/>
                    <w:color w:val="1F497D" w:themeColor="text2"/>
                    <w:sz w:val="24"/>
                    <w:szCs w:val="24"/>
                  </w:rPr>
                </w:pPr>
                <w:r>
                  <w:rPr>
                    <w:rFonts w:cstheme="minorHAnsi"/>
                    <w:color w:val="1F497D" w:themeColor="text2"/>
                    <w:sz w:val="24"/>
                    <w:szCs w:val="24"/>
                  </w:rPr>
                  <w:t>12 U.S.C. 2279aa</w:t>
                </w:r>
              </w:p>
            </w:tc>
          </w:sdtContent>
        </w:sdt>
      </w:tr>
      <w:tr w:rsidR="00961B0B" w14:paraId="1924F976" w14:textId="77777777" w:rsidTr="00961B0B">
        <w:tc>
          <w:tcPr>
            <w:tcW w:w="2178" w:type="dxa"/>
            <w:hideMark/>
          </w:tcPr>
          <w:p w14:paraId="74E8F029"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27523E18"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324E3C">
              <w:rPr>
                <w:rFonts w:cstheme="minorHAnsi"/>
                <w:noProof/>
                <w:color w:val="1F497D" w:themeColor="text2"/>
                <w:sz w:val="24"/>
                <w:szCs w:val="24"/>
              </w:rPr>
              <w:t>12/18/2012</w:t>
            </w:r>
            <w:r w:rsidRPr="00B327E6">
              <w:rPr>
                <w:rFonts w:cstheme="minorHAnsi"/>
                <w:color w:val="1F497D" w:themeColor="text2"/>
                <w:sz w:val="24"/>
                <w:szCs w:val="24"/>
              </w:rPr>
              <w:fldChar w:fldCharType="end"/>
            </w:r>
          </w:p>
        </w:tc>
      </w:tr>
      <w:tr w:rsidR="00961B0B" w14:paraId="6F8690D3" w14:textId="77777777" w:rsidTr="00961B0B">
        <w:tc>
          <w:tcPr>
            <w:tcW w:w="2178" w:type="dxa"/>
            <w:hideMark/>
          </w:tcPr>
          <w:p w14:paraId="3A82D612"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485B3ED7" w14:textId="4764CF26"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276A7A" w:rsidRPr="00276A7A">
              <w:rPr>
                <w:rFonts w:cstheme="minorHAnsi"/>
                <w:noProof/>
                <w:color w:val="1F497D" w:themeColor="text2"/>
                <w:sz w:val="24"/>
                <w:szCs w:val="24"/>
              </w:rPr>
              <w:t>3/7</w:t>
            </w:r>
            <w:r w:rsidR="00276A7A">
              <w:rPr>
                <w:rFonts w:cstheme="minorHAnsi"/>
                <w:b/>
                <w:noProof/>
                <w:color w:val="1F497D" w:themeColor="text2"/>
                <w:sz w:val="24"/>
                <w:szCs w:val="24"/>
              </w:rPr>
              <w:t>/</w:t>
            </w:r>
            <w:r w:rsidR="00276A7A" w:rsidRPr="00276A7A">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186EDCE0" w14:textId="77777777" w:rsidR="00961B0B" w:rsidRPr="00203DD8" w:rsidRDefault="00961B0B" w:rsidP="00961B0B">
      <w:pPr>
        <w:pBdr>
          <w:bottom w:val="single" w:sz="6" w:space="1" w:color="auto"/>
        </w:pBdr>
        <w:spacing w:after="0" w:line="240" w:lineRule="auto"/>
        <w:rPr>
          <w:b/>
          <w:color w:val="1F497D" w:themeColor="text2"/>
          <w:sz w:val="2"/>
          <w:szCs w:val="2"/>
        </w:rPr>
      </w:pPr>
    </w:p>
    <w:p w14:paraId="701C3857" w14:textId="77777777" w:rsidR="00324E3C" w:rsidRDefault="00324E3C" w:rsidP="00324E3C">
      <w:pPr>
        <w:keepLines/>
        <w:tabs>
          <w:tab w:val="left" w:pos="1440"/>
        </w:tabs>
        <w:autoSpaceDE w:val="0"/>
        <w:autoSpaceDN w:val="0"/>
        <w:adjustRightInd w:val="0"/>
        <w:spacing w:after="0" w:line="240" w:lineRule="auto"/>
        <w:rPr>
          <w:rFonts w:ascii="Helv" w:hAnsi="Helv" w:cs="Helv"/>
          <w:b/>
          <w:bCs/>
          <w:color w:val="000080"/>
          <w:sz w:val="18"/>
          <w:szCs w:val="18"/>
        </w:rPr>
      </w:pPr>
      <w:r>
        <w:rPr>
          <w:rFonts w:ascii="Helv" w:hAnsi="Helv" w:cs="Helv"/>
          <w:b/>
          <w:bCs/>
          <w:color w:val="000080"/>
          <w:sz w:val="18"/>
          <w:szCs w:val="18"/>
        </w:rPr>
        <w:tab/>
      </w:r>
    </w:p>
    <w:p w14:paraId="05AA5FF0"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jc w:val="center"/>
        <w:rPr>
          <w:rFonts w:ascii="Times New Roman" w:hAnsi="Times New Roman" w:cs="Times New Roman"/>
          <w:b/>
          <w:bCs/>
          <w:color w:val="000000"/>
        </w:rPr>
      </w:pPr>
      <w:r>
        <w:rPr>
          <w:rFonts w:ascii="Times New Roman" w:hAnsi="Times New Roman" w:cs="Times New Roman"/>
          <w:b/>
          <w:bCs/>
          <w:color w:val="000000"/>
        </w:rPr>
        <w:t>TITLE VIII—AGRICULTURAL MORTGAGE SECONDARY MARKET</w:t>
      </w:r>
    </w:p>
    <w:p w14:paraId="742F371A"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p>
    <w:p w14:paraId="5261D422"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2279aa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8.0. DEFINITIONS.</w:t>
      </w:r>
    </w:p>
    <w:p w14:paraId="0E140794"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For purposes of this title:</w:t>
      </w:r>
    </w:p>
    <w:p w14:paraId="31736978"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(1)</w:t>
      </w:r>
      <w:r>
        <w:rPr>
          <w:rFonts w:ascii="Times New Roman" w:hAnsi="Times New Roman" w:cs="Times New Roman"/>
          <w:color w:val="000000"/>
        </w:rPr>
        <w:tab/>
        <w:t>AGRICULTURAL REAL ESTATE.  The term "agricultural real estate" means—</w:t>
      </w:r>
    </w:p>
    <w:p w14:paraId="33A1FCFB"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ab/>
        <w:t>a parcel or parcels of land, or a building or structure affixed to the parcel or parcels, that</w:t>
      </w:r>
      <w:r>
        <w:rPr>
          <w:rFonts w:ascii="Times New Roman" w:hAnsi="Times New Roman" w:cs="Times New Roman"/>
          <w:b/>
          <w:bCs/>
          <w:color w:val="000000"/>
        </w:rPr>
        <w:t>—</w:t>
      </w:r>
    </w:p>
    <w:p w14:paraId="68730199"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b/>
          <w:bCs/>
          <w:color w:val="000000"/>
        </w:rPr>
        <w:tab/>
      </w:r>
      <w:r>
        <w:rPr>
          <w:rFonts w:ascii="Times New Roman" w:hAnsi="Times New Roman" w:cs="Times New Roman"/>
          <w:color w:val="000000"/>
        </w:rPr>
        <w:t>is used for the production of one or more agricultural commodities or products; and</w:t>
      </w:r>
    </w:p>
    <w:p w14:paraId="1F113150"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consists of a minimum acreage or is used in producing minimum annual receipts, as determined by the Corporation; or</w:t>
      </w:r>
    </w:p>
    <w:p w14:paraId="719D7EA9"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a principal residence that is a single family, moderate-priced residential dwelling located in a rural area, excluding</w:t>
      </w:r>
      <w:r>
        <w:rPr>
          <w:rFonts w:ascii="Times New Roman" w:hAnsi="Times New Roman" w:cs="Times New Roman"/>
          <w:b/>
          <w:bCs/>
          <w:color w:val="000000"/>
        </w:rPr>
        <w:t>—</w:t>
      </w:r>
    </w:p>
    <w:p w14:paraId="421106DD"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ab/>
        <w:t>any community having a population in excess of 2,500 inhabitants; and</w:t>
      </w:r>
    </w:p>
    <w:p w14:paraId="224134AA" w14:textId="1B5CDD4C"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any dwelling, excluding the land to which the dwelling is affixed, with a value exceeding $100,</w:t>
      </w:r>
      <w:r w:rsidR="0055109F">
        <w:rPr>
          <w:rFonts w:ascii="Times New Roman" w:hAnsi="Times New Roman" w:cs="Times New Roman"/>
          <w:color w:val="000000"/>
        </w:rPr>
        <w:t>000 (as adjusted for inflation).</w:t>
      </w:r>
    </w:p>
    <w:p w14:paraId="5370C190" w14:textId="34F76055" w:rsidR="00324E3C" w:rsidRDefault="00324E3C" w:rsidP="00676E45">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(2)</w:t>
      </w:r>
      <w:r>
        <w:rPr>
          <w:rFonts w:ascii="Times New Roman" w:hAnsi="Times New Roman" w:cs="Times New Roman"/>
          <w:color w:val="000000"/>
        </w:rPr>
        <w:tab/>
        <w:t>BOARD.  The term "Board" means</w:t>
      </w:r>
      <w:r w:rsidR="00E87A26">
        <w:rPr>
          <w:rFonts w:ascii="Times New Roman" w:hAnsi="Times New Roman" w:cs="Times New Roman"/>
          <w:color w:val="000000"/>
        </w:rPr>
        <w:t xml:space="preserve"> the</w:t>
      </w:r>
      <w:r>
        <w:rPr>
          <w:rFonts w:ascii="Times New Roman" w:hAnsi="Times New Roman" w:cs="Times New Roman"/>
          <w:color w:val="000000"/>
        </w:rPr>
        <w:t xml:space="preserve"> board of directors established in section </w:t>
      </w:r>
      <w:hyperlink r:id="rId8" w:history="1">
        <w:r>
          <w:rPr>
            <w:rFonts w:ascii="Times New Roman" w:hAnsi="Times New Roman" w:cs="Times New Roman"/>
            <w:color w:val="0000FF"/>
          </w:rPr>
          <w:t>8.2</w:t>
        </w:r>
      </w:hyperlink>
      <w:r>
        <w:rPr>
          <w:rFonts w:ascii="Times New Roman" w:hAnsi="Times New Roman" w:cs="Times New Roman"/>
          <w:color w:val="000000"/>
        </w:rPr>
        <w:t>(b).</w:t>
      </w:r>
    </w:p>
    <w:p w14:paraId="27BE8469"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(3)</w:t>
      </w:r>
      <w:r>
        <w:rPr>
          <w:rFonts w:ascii="Times New Roman" w:hAnsi="Times New Roman" w:cs="Times New Roman"/>
          <w:color w:val="000000"/>
        </w:rPr>
        <w:tab/>
        <w:t>CERTIFIED FACILITY.  The term "certified facility" means:</w:t>
      </w:r>
    </w:p>
    <w:p w14:paraId="52EA747A" w14:textId="5D20797A"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ab/>
        <w:t xml:space="preserve">an agricultural mortgage marketing facility that is certified under section </w:t>
      </w:r>
      <w:hyperlink r:id="rId9" w:history="1">
        <w:r>
          <w:rPr>
            <w:rFonts w:ascii="Times New Roman" w:hAnsi="Times New Roman" w:cs="Times New Roman"/>
            <w:color w:val="0000FF"/>
          </w:rPr>
          <w:t>8.5</w:t>
        </w:r>
      </w:hyperlink>
      <w:r>
        <w:rPr>
          <w:rFonts w:ascii="Times New Roman" w:hAnsi="Times New Roman" w:cs="Times New Roman"/>
          <w:color w:val="000000"/>
        </w:rPr>
        <w:t>; or</w:t>
      </w:r>
    </w:p>
    <w:p w14:paraId="07835F57"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the Corporation and any affiliate thereof.</w:t>
      </w:r>
    </w:p>
    <w:p w14:paraId="55ED391D" w14:textId="3FA5C0F1"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(4)</w:t>
      </w:r>
      <w:r>
        <w:rPr>
          <w:rFonts w:ascii="Times New Roman" w:hAnsi="Times New Roman" w:cs="Times New Roman"/>
          <w:color w:val="000000"/>
        </w:rPr>
        <w:tab/>
        <w:t xml:space="preserve">CORPORATION.  The term "Corporation" means the Federal Agricultural Mortgage Corporation established in section </w:t>
      </w:r>
      <w:hyperlink r:id="rId10" w:history="1">
        <w:r>
          <w:rPr>
            <w:rFonts w:ascii="Times New Roman" w:hAnsi="Times New Roman" w:cs="Times New Roman"/>
            <w:color w:val="0000FF"/>
          </w:rPr>
          <w:t>8.1</w:t>
        </w:r>
      </w:hyperlink>
      <w:r>
        <w:rPr>
          <w:rFonts w:ascii="Times New Roman" w:hAnsi="Times New Roman" w:cs="Times New Roman"/>
          <w:color w:val="000000"/>
        </w:rPr>
        <w:t>.</w:t>
      </w:r>
    </w:p>
    <w:p w14:paraId="08B4E355"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(5)</w:t>
      </w:r>
      <w:r>
        <w:rPr>
          <w:rFonts w:ascii="Times New Roman" w:hAnsi="Times New Roman" w:cs="Times New Roman"/>
          <w:color w:val="000000"/>
        </w:rPr>
        <w:tab/>
        <w:t>GUARANTEE.  The term "guarantee" means the guarantee of timely payment of the principal and interest on securities representing interests in, or obligations backed by, pools of qualified loans, in accordance with this title.</w:t>
      </w:r>
    </w:p>
    <w:p w14:paraId="7875C126" w14:textId="7309FE9D"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w:t>
      </w:r>
      <w:r w:rsidR="00E87A26">
        <w:rPr>
          <w:rFonts w:ascii="Times New Roman" w:hAnsi="Times New Roman" w:cs="Times New Roman"/>
          <w:b/>
          <w:bCs/>
          <w:color w:val="000000"/>
        </w:rPr>
        <w:t>6</w:t>
      </w:r>
      <w:r>
        <w:rPr>
          <w:rFonts w:ascii="Times New Roman" w:hAnsi="Times New Roman" w:cs="Times New Roman"/>
          <w:b/>
          <w:bCs/>
          <w:color w:val="000000"/>
        </w:rPr>
        <w:t>)</w:t>
      </w:r>
      <w:r>
        <w:rPr>
          <w:rFonts w:ascii="Times New Roman" w:hAnsi="Times New Roman" w:cs="Times New Roman"/>
          <w:color w:val="000000"/>
        </w:rPr>
        <w:tab/>
        <w:t>ORIGINATOR.  The term "originator" means any Farm Credit System institution, bank, insurance company, business and industrial development company, savings and loan association, association of agricultural producers, agricultural cooperative, commercial finance company, trust company, credit union, or other entity that originates and services agricultural mortgage loans.</w:t>
      </w:r>
    </w:p>
    <w:p w14:paraId="3B2F6626" w14:textId="4EA128C6"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w:t>
      </w:r>
      <w:r w:rsidR="00E87A26">
        <w:rPr>
          <w:rFonts w:ascii="Times New Roman" w:hAnsi="Times New Roman" w:cs="Times New Roman"/>
          <w:b/>
          <w:bCs/>
          <w:color w:val="000000"/>
        </w:rPr>
        <w:t>7</w:t>
      </w:r>
      <w:r>
        <w:rPr>
          <w:rFonts w:ascii="Times New Roman" w:hAnsi="Times New Roman" w:cs="Times New Roman"/>
          <w:b/>
          <w:bCs/>
          <w:color w:val="000000"/>
        </w:rPr>
        <w:t>)</w:t>
      </w:r>
      <w:r>
        <w:rPr>
          <w:rFonts w:ascii="Times New Roman" w:hAnsi="Times New Roman" w:cs="Times New Roman"/>
          <w:color w:val="000000"/>
        </w:rPr>
        <w:tab/>
        <w:t>QUALIFIED LOAN.  The term "qualified loan" means an obligation</w:t>
      </w:r>
      <w:r>
        <w:rPr>
          <w:rFonts w:ascii="Times New Roman" w:hAnsi="Times New Roman" w:cs="Times New Roman"/>
          <w:b/>
          <w:bCs/>
          <w:color w:val="000000"/>
        </w:rPr>
        <w:t>—</w:t>
      </w:r>
    </w:p>
    <w:p w14:paraId="246E8BEF" w14:textId="3176391B"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(A)(i)</w:t>
      </w:r>
      <w:r>
        <w:rPr>
          <w:rFonts w:ascii="Times New Roman" w:hAnsi="Times New Roman" w:cs="Times New Roman"/>
          <w:color w:val="000000"/>
        </w:rPr>
        <w:t xml:space="preserve">  that is secured by a fee-simple or leasehold mortgage with status as a first lien</w:t>
      </w:r>
      <w:r w:rsidR="0055109F">
        <w:rPr>
          <w:rFonts w:ascii="Times New Roman" w:hAnsi="Times New Roman" w:cs="Times New Roman"/>
          <w:color w:val="000000"/>
        </w:rPr>
        <w:t>,</w:t>
      </w:r>
      <w:r>
        <w:rPr>
          <w:rFonts w:ascii="Times New Roman" w:hAnsi="Times New Roman" w:cs="Times New Roman"/>
          <w:color w:val="000000"/>
        </w:rPr>
        <w:t xml:space="preserve"> on agricultural real estate located in the United States that is not subject to any legal or equitable claims deriving from a preceding fee-simple or leasehold mortgage;</w:t>
      </w:r>
    </w:p>
    <w:p w14:paraId="3FFB1848"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of</w:t>
      </w:r>
      <w:r>
        <w:rPr>
          <w:rFonts w:ascii="Times New Roman" w:hAnsi="Times New Roman" w:cs="Times New Roman"/>
          <w:b/>
          <w:bCs/>
          <w:color w:val="000000"/>
        </w:rPr>
        <w:t>—</w:t>
      </w:r>
    </w:p>
    <w:p w14:paraId="1EDF4E70"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4320" w:hanging="43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ab/>
        <w:t>a citizen or national of the United States or an alien lawfully admitted for permanent residence in the United States; or</w:t>
      </w:r>
    </w:p>
    <w:p w14:paraId="77D0CEB7"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4320" w:hanging="43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a private corporation or partnership whose members, stockholders, or partners holding a majority interest in the corporation or partnership are individuals described in subclause (I); and</w:t>
      </w:r>
    </w:p>
    <w:p w14:paraId="20972CE2"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(iii)</w:t>
      </w:r>
      <w:r>
        <w:rPr>
          <w:rFonts w:ascii="Times New Roman" w:hAnsi="Times New Roman" w:cs="Times New Roman"/>
          <w:color w:val="000000"/>
        </w:rPr>
        <w:tab/>
        <w:t xml:space="preserve">of a person, corporation, or partnership that has training or farming experience that, under criteria established by the Corporation, is sufficient to ensure a reasonable likelihood that the loan will be repaid according to its terms; </w:t>
      </w:r>
    </w:p>
    <w:p w14:paraId="62A18AE1"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that is the portion of a loan guaranteed by the Secretary of Agriculture pursuant to the Consolidated Farm and Rural Development Act (7 U.S.C. 1921 et seq.), except that</w:t>
      </w:r>
      <w:r>
        <w:rPr>
          <w:rFonts w:ascii="Times New Roman" w:hAnsi="Times New Roman" w:cs="Times New Roman"/>
          <w:b/>
          <w:bCs/>
          <w:color w:val="000000"/>
        </w:rPr>
        <w:t>—</w:t>
      </w:r>
    </w:p>
    <w:p w14:paraId="6A59BD17" w14:textId="17A60BE6"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ab/>
        <w:t xml:space="preserve">subsections (b) </w:t>
      </w:r>
      <w:r w:rsidR="00E87A26">
        <w:rPr>
          <w:rFonts w:ascii="Times New Roman" w:hAnsi="Times New Roman" w:cs="Times New Roman"/>
          <w:color w:val="000000"/>
        </w:rPr>
        <w:t>and (c)</w:t>
      </w:r>
      <w:r>
        <w:rPr>
          <w:rFonts w:ascii="Times New Roman" w:hAnsi="Times New Roman" w:cs="Times New Roman"/>
          <w:color w:val="000000"/>
        </w:rPr>
        <w:t xml:space="preserve"> of section </w:t>
      </w:r>
      <w:hyperlink r:id="rId11" w:history="1">
        <w:r>
          <w:rPr>
            <w:rFonts w:ascii="Times New Roman" w:hAnsi="Times New Roman" w:cs="Times New Roman"/>
            <w:color w:val="0000FF"/>
          </w:rPr>
          <w:t>8.6</w:t>
        </w:r>
      </w:hyperlink>
      <w:r>
        <w:rPr>
          <w:rFonts w:ascii="Times New Roman" w:hAnsi="Times New Roman" w:cs="Times New Roman"/>
          <w:color w:val="000000"/>
        </w:rPr>
        <w:t xml:space="preserve">, and sections </w:t>
      </w:r>
      <w:hyperlink r:id="rId12" w:history="1">
        <w:r>
          <w:rPr>
            <w:rFonts w:ascii="Times New Roman" w:hAnsi="Times New Roman" w:cs="Times New Roman"/>
            <w:color w:val="0000FF"/>
          </w:rPr>
          <w:t>8.8</w:t>
        </w:r>
      </w:hyperlink>
      <w:r>
        <w:rPr>
          <w:rFonts w:ascii="Times New Roman" w:hAnsi="Times New Roman" w:cs="Times New Roman"/>
          <w:color w:val="000000"/>
        </w:rPr>
        <w:t xml:space="preserve"> and </w:t>
      </w:r>
      <w:hyperlink r:id="rId13" w:history="1">
        <w:r>
          <w:rPr>
            <w:rFonts w:ascii="Times New Roman" w:hAnsi="Times New Roman" w:cs="Times New Roman"/>
            <w:color w:val="0000FF"/>
          </w:rPr>
          <w:t>8.9</w:t>
        </w:r>
      </w:hyperlink>
      <w:r>
        <w:rPr>
          <w:rFonts w:ascii="Times New Roman" w:hAnsi="Times New Roman" w:cs="Times New Roman"/>
          <w:color w:val="000000"/>
        </w:rPr>
        <w:t>, shall not apply to the portion of a loan guaranteed by the Secretary or to an obligation, pool, or security representing an interest in or obligation backed by a pool of obligations relating to the portion of a loan guaranteed by the Secretary; and</w:t>
      </w:r>
    </w:p>
    <w:p w14:paraId="0FB81604"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the portion of a loan guaranteed by the Secretary shall be considered to meet all standards for qualified loans for all purposes under this Act; or</w:t>
      </w:r>
    </w:p>
    <w:p w14:paraId="24315831" w14:textId="77777777"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(C)</w:t>
      </w:r>
      <w:r>
        <w:rPr>
          <w:rFonts w:ascii="Times New Roman" w:hAnsi="Times New Roman" w:cs="Times New Roman"/>
          <w:color w:val="000000"/>
        </w:rPr>
        <w:tab/>
        <w:t>that is a loan, or an interest in a loan, for an electric or telephone facility by a cooperative lender to a borrower that has received, or is eligible to receive, a loan under the Rural Electrification Act of 1936 (7 U.S.C. 901 et seq.).</w:t>
      </w:r>
    </w:p>
    <w:p w14:paraId="1411273F" w14:textId="58233378" w:rsidR="00324E3C" w:rsidRDefault="00324E3C" w:rsidP="00324E3C">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w:t>
      </w:r>
      <w:r w:rsidR="00E87A26">
        <w:rPr>
          <w:rFonts w:ascii="Times New Roman" w:hAnsi="Times New Roman" w:cs="Times New Roman"/>
          <w:b/>
          <w:bCs/>
          <w:color w:val="000000"/>
        </w:rPr>
        <w:t>8</w:t>
      </w:r>
      <w:r>
        <w:rPr>
          <w:rFonts w:ascii="Times New Roman" w:hAnsi="Times New Roman" w:cs="Times New Roman"/>
          <w:b/>
          <w:bCs/>
          <w:color w:val="000000"/>
        </w:rPr>
        <w:t>)</w:t>
      </w:r>
      <w:r>
        <w:rPr>
          <w:rFonts w:ascii="Times New Roman" w:hAnsi="Times New Roman" w:cs="Times New Roman"/>
          <w:color w:val="000000"/>
        </w:rPr>
        <w:tab/>
        <w:t xml:space="preserve">STATE.  The term "State" has the meaning given such term in section </w:t>
      </w:r>
      <w:hyperlink r:id="rId14" w:history="1">
        <w:r>
          <w:rPr>
            <w:rFonts w:ascii="Times New Roman" w:hAnsi="Times New Roman" w:cs="Times New Roman"/>
            <w:color w:val="0000FF"/>
          </w:rPr>
          <w:t>5.51</w:t>
        </w:r>
      </w:hyperlink>
      <w:r>
        <w:rPr>
          <w:rFonts w:ascii="Times New Roman" w:hAnsi="Times New Roman" w:cs="Times New Roman"/>
          <w:color w:val="000000"/>
        </w:rPr>
        <w:t>.</w:t>
      </w:r>
    </w:p>
    <w:p w14:paraId="711B4E63" w14:textId="77777777" w:rsidR="00324E3C" w:rsidRDefault="00324E3C" w:rsidP="00324E3C">
      <w:pPr>
        <w:autoSpaceDE w:val="0"/>
        <w:autoSpaceDN w:val="0"/>
        <w:adjustRightInd w:val="0"/>
        <w:spacing w:after="0" w:line="240" w:lineRule="auto"/>
        <w:ind w:left="1979" w:hanging="1979"/>
        <w:rPr>
          <w:rFonts w:ascii="Times New Roman" w:hAnsi="Times New Roman" w:cs="Times New Roman"/>
          <w:color w:val="000000"/>
        </w:rPr>
      </w:pPr>
    </w:p>
    <w:p w14:paraId="3F9B1623" w14:textId="77777777" w:rsidR="00961B0B" w:rsidRDefault="00961B0B" w:rsidP="00961B0B"/>
    <w:p w14:paraId="3BAD2564" w14:textId="77777777" w:rsidR="0063600C" w:rsidRDefault="0063600C"/>
    <w:sectPr w:rsidR="0063600C" w:rsidSect="006360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FBCF8" w14:textId="77777777" w:rsidR="00276A7A" w:rsidRDefault="00276A7A" w:rsidP="00276A7A">
      <w:pPr>
        <w:spacing w:after="0" w:line="240" w:lineRule="auto"/>
      </w:pPr>
      <w:r>
        <w:separator/>
      </w:r>
    </w:p>
  </w:endnote>
  <w:endnote w:type="continuationSeparator" w:id="0">
    <w:p w14:paraId="0B8A586A" w14:textId="77777777" w:rsidR="00276A7A" w:rsidRDefault="00276A7A" w:rsidP="0027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A27D" w14:textId="77777777" w:rsidR="00276A7A" w:rsidRDefault="00276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BF3B" w14:textId="77777777" w:rsidR="00276A7A" w:rsidRDefault="00276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DEA22" w14:textId="77777777" w:rsidR="00276A7A" w:rsidRDefault="002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DDF9F" w14:textId="77777777" w:rsidR="00276A7A" w:rsidRDefault="00276A7A" w:rsidP="00276A7A">
      <w:pPr>
        <w:spacing w:after="0" w:line="240" w:lineRule="auto"/>
      </w:pPr>
      <w:r>
        <w:separator/>
      </w:r>
    </w:p>
  </w:footnote>
  <w:footnote w:type="continuationSeparator" w:id="0">
    <w:p w14:paraId="64CD589E" w14:textId="77777777" w:rsidR="00276A7A" w:rsidRDefault="00276A7A" w:rsidP="00276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985E" w14:textId="77777777" w:rsidR="00276A7A" w:rsidRDefault="0027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D3CA" w14:textId="77777777" w:rsidR="00276A7A" w:rsidRDefault="0027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18D9" w14:textId="77777777" w:rsidR="00276A7A" w:rsidRDefault="00276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3C"/>
    <w:rsid w:val="000963C4"/>
    <w:rsid w:val="00242717"/>
    <w:rsid w:val="00276A7A"/>
    <w:rsid w:val="00324E3C"/>
    <w:rsid w:val="00335A09"/>
    <w:rsid w:val="0055109F"/>
    <w:rsid w:val="00617970"/>
    <w:rsid w:val="0063600C"/>
    <w:rsid w:val="00676E45"/>
    <w:rsid w:val="007A7D10"/>
    <w:rsid w:val="00816786"/>
    <w:rsid w:val="009254F9"/>
    <w:rsid w:val="00961B0B"/>
    <w:rsid w:val="00A86079"/>
    <w:rsid w:val="00B327E6"/>
    <w:rsid w:val="00CD6D9E"/>
    <w:rsid w:val="00D82A8B"/>
    <w:rsid w:val="00E87A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55109F"/>
    <w:rPr>
      <w:sz w:val="16"/>
      <w:szCs w:val="16"/>
    </w:rPr>
  </w:style>
  <w:style w:type="paragraph" w:styleId="CommentText">
    <w:name w:val="annotation text"/>
    <w:basedOn w:val="Normal"/>
    <w:link w:val="CommentTextChar"/>
    <w:uiPriority w:val="99"/>
    <w:semiHidden/>
    <w:unhideWhenUsed/>
    <w:rsid w:val="0055109F"/>
    <w:pPr>
      <w:spacing w:line="240" w:lineRule="auto"/>
    </w:pPr>
    <w:rPr>
      <w:sz w:val="20"/>
      <w:szCs w:val="20"/>
    </w:rPr>
  </w:style>
  <w:style w:type="character" w:customStyle="1" w:styleId="CommentTextChar">
    <w:name w:val="Comment Text Char"/>
    <w:basedOn w:val="DefaultParagraphFont"/>
    <w:link w:val="CommentText"/>
    <w:uiPriority w:val="99"/>
    <w:semiHidden/>
    <w:rsid w:val="0055109F"/>
    <w:rPr>
      <w:sz w:val="20"/>
      <w:szCs w:val="20"/>
    </w:rPr>
  </w:style>
  <w:style w:type="paragraph" w:styleId="CommentSubject">
    <w:name w:val="annotation subject"/>
    <w:basedOn w:val="CommentText"/>
    <w:next w:val="CommentText"/>
    <w:link w:val="CommentSubjectChar"/>
    <w:uiPriority w:val="99"/>
    <w:semiHidden/>
    <w:unhideWhenUsed/>
    <w:rsid w:val="0055109F"/>
    <w:rPr>
      <w:b/>
      <w:bCs/>
    </w:rPr>
  </w:style>
  <w:style w:type="character" w:customStyle="1" w:styleId="CommentSubjectChar">
    <w:name w:val="Comment Subject Char"/>
    <w:basedOn w:val="CommentTextChar"/>
    <w:link w:val="CommentSubject"/>
    <w:uiPriority w:val="99"/>
    <w:semiHidden/>
    <w:rsid w:val="0055109F"/>
    <w:rPr>
      <w:b/>
      <w:bCs/>
      <w:sz w:val="20"/>
      <w:szCs w:val="20"/>
    </w:rPr>
  </w:style>
  <w:style w:type="paragraph" w:styleId="Header">
    <w:name w:val="header"/>
    <w:basedOn w:val="Normal"/>
    <w:link w:val="HeaderChar"/>
    <w:uiPriority w:val="99"/>
    <w:unhideWhenUsed/>
    <w:rsid w:val="0027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7A"/>
  </w:style>
  <w:style w:type="paragraph" w:styleId="Footer">
    <w:name w:val="footer"/>
    <w:basedOn w:val="Normal"/>
    <w:link w:val="FooterChar"/>
    <w:uiPriority w:val="99"/>
    <w:unhideWhenUsed/>
    <w:rsid w:val="0027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8.02.docx" TargetMode="External"/><Relationship Id="rId13" Type="http://schemas.openxmlformats.org/officeDocument/2006/relationships/hyperlink" Target="http://ww3.fca.gov/readingrm/handbook/Statutes/SEC.%208.09.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3.fca.gov/readingrm/handbook/Statutes/SEC.%208.08.doc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Statutes/SEC.%208.06.doc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3.fca.gov/readingrm/handbook/Statutes/SEC.%208.01.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3.fca.gov/readingrm/handbook/Statutes/SEC.%208.05.docx" TargetMode="External"/><Relationship Id="rId14" Type="http://schemas.openxmlformats.org/officeDocument/2006/relationships/hyperlink" Target="http://ww3.fca.gov/readingrm/handbook/Statutes/SEC.%205.51.doc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4C7CB698C14AF9B064E948C4DD4398"/>
        <w:category>
          <w:name w:val="General"/>
          <w:gallery w:val="placeholder"/>
        </w:category>
        <w:types>
          <w:type w:val="bbPlcHdr"/>
        </w:types>
        <w:behaviors>
          <w:behavior w:val="content"/>
        </w:behaviors>
        <w:guid w:val="{809016A5-E370-4FBA-BA12-4B78E74FA5C7}"/>
      </w:docPartPr>
      <w:docPartBody>
        <w:p w:rsidR="00912F54" w:rsidRDefault="00912F54">
          <w:pPr>
            <w:pStyle w:val="374C7CB698C14AF9B064E948C4DD4398"/>
          </w:pPr>
          <w:r>
            <w:rPr>
              <w:rStyle w:val="PlaceholderText"/>
            </w:rPr>
            <w:t>[Document Type]</w:t>
          </w:r>
        </w:p>
      </w:docPartBody>
    </w:docPart>
    <w:docPart>
      <w:docPartPr>
        <w:name w:val="9C624DCD02104F059FFFACADE610FE65"/>
        <w:category>
          <w:name w:val="General"/>
          <w:gallery w:val="placeholder"/>
        </w:category>
        <w:types>
          <w:type w:val="bbPlcHdr"/>
        </w:types>
        <w:behaviors>
          <w:behavior w:val="content"/>
        </w:behaviors>
        <w:guid w:val="{FB7BD2EC-F6A5-42C4-8A8A-5F17CBFF5B82}"/>
      </w:docPartPr>
      <w:docPartBody>
        <w:p w:rsidR="00912F54" w:rsidRDefault="00912F54">
          <w:pPr>
            <w:pStyle w:val="9C624DCD02104F059FFFACADE610FE65"/>
          </w:pPr>
          <w:r w:rsidRPr="00CB04F3">
            <w:rPr>
              <w:rStyle w:val="PlaceholderText"/>
            </w:rPr>
            <w:t>[Statute]</w:t>
          </w:r>
        </w:p>
      </w:docPartBody>
    </w:docPart>
    <w:docPart>
      <w:docPartPr>
        <w:name w:val="7FB56C6A01204E3CB37B3D6CB579FFA3"/>
        <w:category>
          <w:name w:val="General"/>
          <w:gallery w:val="placeholder"/>
        </w:category>
        <w:types>
          <w:type w:val="bbPlcHdr"/>
        </w:types>
        <w:behaviors>
          <w:behavior w:val="content"/>
        </w:behaviors>
        <w:guid w:val="{6896AFF4-D9B4-48C2-836E-B98CB859BBF3}"/>
      </w:docPartPr>
      <w:docPartBody>
        <w:p w:rsidR="00912F54" w:rsidRDefault="00912F54">
          <w:pPr>
            <w:pStyle w:val="7FB56C6A01204E3CB37B3D6CB579FFA3"/>
          </w:pPr>
          <w:r w:rsidRPr="00CB04F3">
            <w:rPr>
              <w:rStyle w:val="PlaceholderText"/>
            </w:rPr>
            <w:t>[Document Title]</w:t>
          </w:r>
        </w:p>
      </w:docPartBody>
    </w:docPart>
    <w:docPart>
      <w:docPartPr>
        <w:name w:val="43AAF06E1A9D431EA627127F37D01CC9"/>
        <w:category>
          <w:name w:val="General"/>
          <w:gallery w:val="placeholder"/>
        </w:category>
        <w:types>
          <w:type w:val="bbPlcHdr"/>
        </w:types>
        <w:behaviors>
          <w:behavior w:val="content"/>
        </w:behaviors>
        <w:guid w:val="{5299343F-B144-4CF2-9CCC-8E5AD7FD7EC4}"/>
      </w:docPartPr>
      <w:docPartBody>
        <w:p w:rsidR="00912F54" w:rsidRDefault="00912F54">
          <w:pPr>
            <w:pStyle w:val="43AAF06E1A9D431EA627127F37D01CC9"/>
          </w:pPr>
          <w:r w:rsidRPr="00CB04F3">
            <w:rPr>
              <w:rStyle w:val="PlaceholderText"/>
            </w:rPr>
            <w:t>[Part]</w:t>
          </w:r>
        </w:p>
      </w:docPartBody>
    </w:docPart>
    <w:docPart>
      <w:docPartPr>
        <w:name w:val="8CCE8C0A89B54916BD386BFF6BEB1498"/>
        <w:category>
          <w:name w:val="General"/>
          <w:gallery w:val="placeholder"/>
        </w:category>
        <w:types>
          <w:type w:val="bbPlcHdr"/>
        </w:types>
        <w:behaviors>
          <w:behavior w:val="content"/>
        </w:behaviors>
        <w:guid w:val="{45B37765-51A8-4B82-9EA9-57343FD518C5}"/>
      </w:docPartPr>
      <w:docPartBody>
        <w:p w:rsidR="00912F54" w:rsidRDefault="00912F54">
          <w:pPr>
            <w:pStyle w:val="8CCE8C0A89B54916BD386BFF6BEB1498"/>
          </w:pPr>
          <w:r w:rsidRPr="00CB04F3">
            <w:rPr>
              <w:rStyle w:val="PlaceholderText"/>
            </w:rPr>
            <w:t>[Subtitle]</w:t>
          </w:r>
        </w:p>
      </w:docPartBody>
    </w:docPart>
    <w:docPart>
      <w:docPartPr>
        <w:name w:val="CF6066A6C44747CB8447C80918566BAF"/>
        <w:category>
          <w:name w:val="General"/>
          <w:gallery w:val="placeholder"/>
        </w:category>
        <w:types>
          <w:type w:val="bbPlcHdr"/>
        </w:types>
        <w:behaviors>
          <w:behavior w:val="content"/>
        </w:behaviors>
        <w:guid w:val="{24DC0DBC-3E0F-4BDE-AEBB-F42BF1FD8960}"/>
      </w:docPartPr>
      <w:docPartBody>
        <w:p w:rsidR="00912F54" w:rsidRDefault="00912F54">
          <w:pPr>
            <w:pStyle w:val="CF6066A6C44747CB8447C80918566BAF"/>
          </w:pPr>
          <w:r w:rsidRPr="00CB04F3">
            <w:rPr>
              <w:rStyle w:val="PlaceholderText"/>
            </w:rPr>
            <w:t>[Chapter Name]</w:t>
          </w:r>
        </w:p>
      </w:docPartBody>
    </w:docPart>
    <w:docPart>
      <w:docPartPr>
        <w:name w:val="243F52827CA5467EAA59A9226E52A871"/>
        <w:category>
          <w:name w:val="General"/>
          <w:gallery w:val="placeholder"/>
        </w:category>
        <w:types>
          <w:type w:val="bbPlcHdr"/>
        </w:types>
        <w:behaviors>
          <w:behavior w:val="content"/>
        </w:behaviors>
        <w:guid w:val="{1812B829-BF2B-4EA4-B18D-114EB1CF7C2A}"/>
      </w:docPartPr>
      <w:docPartBody>
        <w:p w:rsidR="00912F54" w:rsidRDefault="00912F54">
          <w:pPr>
            <w:pStyle w:val="243F52827CA5467EAA59A9226E52A871"/>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F54"/>
    <w:rsid w:val="0091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0D61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4C7CB698C14AF9B064E948C4DD4398">
    <w:name w:val="374C7CB698C14AF9B064E948C4DD4398"/>
  </w:style>
  <w:style w:type="paragraph" w:customStyle="1" w:styleId="9C624DCD02104F059FFFACADE610FE65">
    <w:name w:val="9C624DCD02104F059FFFACADE610FE65"/>
  </w:style>
  <w:style w:type="paragraph" w:customStyle="1" w:styleId="7FB56C6A01204E3CB37B3D6CB579FFA3">
    <w:name w:val="7FB56C6A01204E3CB37B3D6CB579FFA3"/>
  </w:style>
  <w:style w:type="paragraph" w:customStyle="1" w:styleId="43AAF06E1A9D431EA627127F37D01CC9">
    <w:name w:val="43AAF06E1A9D431EA627127F37D01CC9"/>
  </w:style>
  <w:style w:type="paragraph" w:customStyle="1" w:styleId="8CCE8C0A89B54916BD386BFF6BEB1498">
    <w:name w:val="8CCE8C0A89B54916BD386BFF6BEB1498"/>
  </w:style>
  <w:style w:type="paragraph" w:customStyle="1" w:styleId="CF6066A6C44747CB8447C80918566BAF">
    <w:name w:val="CF6066A6C44747CB8447C80918566BAF"/>
  </w:style>
  <w:style w:type="paragraph" w:customStyle="1" w:styleId="243F52827CA5467EAA59A9226E52A871">
    <w:name w:val="243F52827CA5467EAA59A9226E52A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8.0</Section_x0020_Number>
    <U_x002e_S_x002e__x0020_Code_x0020_Citation xmlns="20dafa4a-e064-465b-b636-2895b51bb8c8">12 U.S.C. 2279aa</U_x002e_S_x002e__x0020_Code_x0020_Citation>
    <Chapter_x0020_Name xmlns="20dafa4a-e064-465b-b636-2895b51bb8c8" xsi:nil="true"/>
    <Part xmlns="20dafa4a-e064-465b-b636-2895b51bb8c8" xsi:nil="true"/>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DEFINITIONS</Section_x0020_Name>
    <Document_x0020_Title xmlns="20dafa4a-e064-465b-b636-2895b51bb8c8">Title VIII Agricultural Mortgage Secondary Market</Document_x0020_Title>
  </documentManagement>
</p:properties>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DF56C-BE94-4B48-B5FE-D3EEDEA9C5A9}"/>
</file>

<file path=customXml/itemProps2.xml><?xml version="1.0" encoding="utf-8"?>
<ds:datastoreItem xmlns:ds="http://schemas.openxmlformats.org/officeDocument/2006/customXml" ds:itemID="{B2545255-2DA0-4480-9375-5B25FDAB67CF}">
  <ds:schemaRefs>
    <ds:schemaRef ds:uri="8e4a534b-ffe9-489d-a74a-513fc2cbb137"/>
    <ds:schemaRef ds:uri="http://www.w3.org/XML/1998/namespace"/>
    <ds:schemaRef ds:uri="http://purl.org/dc/elements/1.1/"/>
    <ds:schemaRef ds:uri="http://purl.org/dc/dcmitype/"/>
    <ds:schemaRef ds:uri="6538f128-bbce-4a90-8345-f1ca27b6479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65ca2038-b51f-47d2-b7e4-e3347fe2f6be"/>
    <ds:schemaRef ds:uri="http://purl.org/dc/terms/"/>
  </ds:schemaRefs>
</ds:datastoreItem>
</file>

<file path=customXml/itemProps3.xml><?xml version="1.0" encoding="utf-8"?>
<ds:datastoreItem xmlns:ds="http://schemas.openxmlformats.org/officeDocument/2006/customXml" ds:itemID="{9BF82094-E50F-454A-84FE-6B087135FE05}"/>
</file>

<file path=customXml/itemProps4.xml><?xml version="1.0" encoding="utf-8"?>
<ds:datastoreItem xmlns:ds="http://schemas.openxmlformats.org/officeDocument/2006/customXml" ds:itemID="{E45C41BF-DA5E-4EEC-A91C-05E172D61603}"/>
</file>

<file path=docProps/app.xml><?xml version="1.0" encoding="utf-8"?>
<Properties xmlns="http://schemas.openxmlformats.org/officeDocument/2006/extended-properties" xmlns:vt="http://schemas.openxmlformats.org/officeDocument/2006/docPropsVTypes">
  <Template>Normal.dotm</Template>
  <TotalTime>48</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10</cp:revision>
  <dcterms:created xsi:type="dcterms:W3CDTF">2012-12-18T13:28:00Z</dcterms:created>
  <dcterms:modified xsi:type="dcterms:W3CDTF">2019-03-07T13:32:00Z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19300</vt:r8>
  </property>
</Properties>
</file>